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DB1145">
        <w:rPr>
          <w:b/>
          <w:lang w:val="bg-BG" w:eastAsia="bg-BG"/>
        </w:rPr>
        <w:t>1</w:t>
      </w:r>
      <w:r w:rsidR="00BC0026">
        <w:rPr>
          <w:b/>
          <w:lang w:val="bg-BG" w:eastAsia="bg-BG"/>
        </w:rPr>
        <w:t>40</w:t>
      </w:r>
      <w:r w:rsidR="0098634A">
        <w:rPr>
          <w:b/>
          <w:lang w:val="bg-BG" w:eastAsia="bg-BG"/>
        </w:rPr>
        <w:t xml:space="preserve"> от </w:t>
      </w:r>
      <w:r w:rsidR="00DB1145">
        <w:rPr>
          <w:b/>
          <w:lang w:val="bg-BG" w:eastAsia="bg-BG"/>
        </w:rPr>
        <w:t>15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245AC" w:rsidRDefault="00DB1145" w:rsidP="001245AC">
      <w:pPr>
        <w:ind w:right="-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</w:t>
      </w:r>
      <w:r w:rsidR="00BC0026">
        <w:rPr>
          <w:lang w:val="bg-BG"/>
        </w:rPr>
        <w:t>Крамолин</w:t>
      </w:r>
      <w:r>
        <w:rPr>
          <w:lang w:val="bg-BG"/>
        </w:rPr>
        <w:t>, общ. Севлиево в обхват урегулиран поземлен имот УПИ Х-</w:t>
      </w:r>
      <w:r w:rsidR="00BC0026">
        <w:rPr>
          <w:lang w:val="bg-BG"/>
        </w:rPr>
        <w:t>141</w:t>
      </w:r>
      <w:r>
        <w:rPr>
          <w:lang w:val="bg-BG"/>
        </w:rPr>
        <w:t xml:space="preserve"> и УПИ Х</w:t>
      </w:r>
      <w:r w:rsidR="00BC0026">
        <w:rPr>
          <w:lang w:val="bg-BG"/>
        </w:rPr>
        <w:t>І</w:t>
      </w:r>
      <w:r>
        <w:rPr>
          <w:lang w:val="bg-BG"/>
        </w:rPr>
        <w:t>-</w:t>
      </w:r>
      <w:r w:rsidR="00BC0026">
        <w:rPr>
          <w:lang w:val="bg-BG"/>
        </w:rPr>
        <w:t>140</w:t>
      </w:r>
      <w:r>
        <w:rPr>
          <w:lang w:val="bg-BG"/>
        </w:rPr>
        <w:t xml:space="preserve"> в кв.</w:t>
      </w:r>
      <w:r w:rsidR="00BC0026">
        <w:rPr>
          <w:lang w:val="bg-BG"/>
        </w:rPr>
        <w:t>8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ПИ </w:t>
      </w:r>
      <w:r w:rsidR="00BC0026">
        <w:rPr>
          <w:b/>
          <w:bCs/>
          <w:lang w:val="bg-BG"/>
        </w:rPr>
        <w:t>141</w:t>
      </w:r>
      <w:r>
        <w:rPr>
          <w:b/>
          <w:bCs/>
          <w:lang w:val="bg-BG"/>
        </w:rPr>
        <w:t xml:space="preserve"> и ПИ </w:t>
      </w:r>
      <w:r w:rsidR="00BC0026">
        <w:rPr>
          <w:b/>
          <w:bCs/>
          <w:lang w:val="bg-BG"/>
        </w:rPr>
        <w:t>140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</w:t>
      </w:r>
      <w:r w:rsidR="001245AC">
        <w:rPr>
          <w:lang w:val="bg-BG"/>
        </w:rPr>
        <w:t xml:space="preserve">за ниско жилищно застрояване при следните </w:t>
      </w:r>
      <w:proofErr w:type="spellStart"/>
      <w:r w:rsidR="001245AC">
        <w:rPr>
          <w:lang w:val="bg-BG"/>
        </w:rPr>
        <w:t>устройствени</w:t>
      </w:r>
      <w:proofErr w:type="spellEnd"/>
      <w:r w:rsidR="001245AC">
        <w:rPr>
          <w:lang w:val="bg-BG"/>
        </w:rPr>
        <w:t xml:space="preserve"> показатели: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882DC7" w:rsidRPr="00882DC7" w:rsidRDefault="00882DC7" w:rsidP="0049563A">
      <w:pPr>
        <w:ind w:right="-1"/>
        <w:jc w:val="both"/>
        <w:rPr>
          <w:color w:val="000000" w:themeColor="text1"/>
        </w:rPr>
      </w:pP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DB1145" w:rsidRPr="00DB1145">
        <w:rPr>
          <w:b/>
          <w:lang w:val="bg-BG"/>
        </w:rPr>
        <w:t>УПИ Х-</w:t>
      </w:r>
      <w:r w:rsidR="001245AC">
        <w:rPr>
          <w:b/>
          <w:lang w:val="bg-BG"/>
        </w:rPr>
        <w:t>141</w:t>
      </w:r>
      <w:r w:rsidR="00DB1145" w:rsidRPr="00DB1145">
        <w:rPr>
          <w:b/>
          <w:lang w:val="bg-BG"/>
        </w:rPr>
        <w:t xml:space="preserve"> и УПИ Х</w:t>
      </w:r>
      <w:r w:rsidR="001245AC">
        <w:rPr>
          <w:b/>
          <w:lang w:val="bg-BG"/>
        </w:rPr>
        <w:t>І</w:t>
      </w:r>
      <w:r w:rsidR="00DB1145" w:rsidRPr="00DB1145">
        <w:rPr>
          <w:b/>
          <w:lang w:val="bg-BG"/>
        </w:rPr>
        <w:t>-</w:t>
      </w:r>
      <w:r w:rsidR="001245AC">
        <w:rPr>
          <w:b/>
          <w:lang w:val="bg-BG"/>
        </w:rPr>
        <w:t>140</w:t>
      </w:r>
      <w:r w:rsidR="00DB1145" w:rsidRPr="00DB1145">
        <w:rPr>
          <w:b/>
          <w:lang w:val="bg-BG"/>
        </w:rPr>
        <w:t xml:space="preserve"> в кв.</w:t>
      </w:r>
      <w:r w:rsidR="001245AC">
        <w:rPr>
          <w:b/>
          <w:lang w:val="bg-BG"/>
        </w:rPr>
        <w:t xml:space="preserve"> 8</w:t>
      </w:r>
      <w:r w:rsidR="00DB1145">
        <w:rPr>
          <w:b/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1245AC">
        <w:rPr>
          <w:b/>
          <w:lang w:val="bg-BG"/>
        </w:rPr>
        <w:t>Крамолин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16.02.2021г.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  <w:bookmarkStart w:id="0" w:name="_GoBack"/>
      <w:bookmarkEnd w:id="0"/>
    </w:p>
    <w:sectPr w:rsidR="00491C73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02046" wp14:editId="2C02DFF8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6F76D" wp14:editId="745ECB43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4B28080" wp14:editId="1EF86935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264BCF28" wp14:editId="455700F5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CC7F29" wp14:editId="01371EAA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A4C49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923A-FAF5-429F-88B3-891D0BC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1414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12</cp:revision>
  <cp:lastPrinted>2021-02-16T09:46:00Z</cp:lastPrinted>
  <dcterms:created xsi:type="dcterms:W3CDTF">2020-07-07T05:20:00Z</dcterms:created>
  <dcterms:modified xsi:type="dcterms:W3CDTF">2021-02-16T09:52:00Z</dcterms:modified>
</cp:coreProperties>
</file>